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color w:val="4F81BD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4F81BD"/>
          <w:sz w:val="28"/>
          <w:szCs w:val="28"/>
          <w:lang w:val="en-US"/>
        </w:rPr>
        <w:t>EA (Emotions Anonymous) - Anonymní s emo</w:t>
      </w:r>
      <w:r>
        <w:rPr>
          <w:rFonts w:ascii="Arial" w:hAnsi="Arial" w:cs="Arial"/>
          <w:b/>
          <w:bCs/>
          <w:color w:val="4F81BD"/>
          <w:sz w:val="28"/>
          <w:szCs w:val="28"/>
          <w:lang w:val="en-US"/>
        </w:rPr>
        <w:t>č</w:t>
      </w:r>
      <w:r>
        <w:rPr>
          <w:rFonts w:ascii="Arial" w:hAnsi="Arial" w:cs="Arial"/>
          <w:b/>
          <w:bCs/>
          <w:color w:val="4F81BD"/>
          <w:sz w:val="28"/>
          <w:szCs w:val="28"/>
          <w:lang w:val="en-US"/>
        </w:rPr>
        <w:t>nými problémami</w:t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  <w:bookmarkStart w:id="0" w:name="_GoBack"/>
      <w:r w:rsidR="0082311D">
        <w:rPr>
          <w:rFonts w:ascii="Arial" w:hAnsi="Arial" w:cs="Arial"/>
          <w:noProof/>
        </w:rPr>
        <w:drawing>
          <wp:inline distT="0" distB="0" distL="0" distR="0">
            <wp:extent cx="5486400" cy="2057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</w:p>
    <w:p w:rsidR="00000000" w:rsidRDefault="0029517B">
      <w:pPr>
        <w:widowControl w:val="0"/>
        <w:tabs>
          <w:tab w:val="left" w:pos="8946"/>
          <w:tab w:val="left" w:pos="9230"/>
        </w:tabs>
        <w:autoSpaceDE w:val="0"/>
        <w:autoSpaceDN w:val="0"/>
        <w:adjustRightInd w:val="0"/>
        <w:spacing w:after="200" w:line="276" w:lineRule="auto"/>
        <w:ind w:right="-448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4F81BD"/>
          <w:sz w:val="24"/>
          <w:szCs w:val="24"/>
          <w:lang w:val="en-US"/>
        </w:rPr>
        <w:t>*</w:t>
      </w:r>
      <w:r>
        <w:rPr>
          <w:rFonts w:ascii="Arial" w:hAnsi="Arial" w:cs="Arial"/>
          <w:color w:val="FF0000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Trápi 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>a strach, panika; smútok, beznádej; osamelos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>, nefuk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né vz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ahy; hnev, hanba 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 xml:space="preserve">i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      </w:t>
      </w:r>
      <w:r>
        <w:rPr>
          <w:rFonts w:ascii="Arial" w:hAnsi="Arial" w:cs="Arial"/>
          <w:lang w:val="en-US"/>
        </w:rPr>
        <w:t>pocit viny, resp. slabá sústredenos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>, únava; nutkavé myšlienky, nežiadúce správanie</w:t>
      </w:r>
      <w:r>
        <w:rPr>
          <w:rFonts w:ascii="Arial" w:hAnsi="Arial" w:cs="Arial"/>
        </w:rPr>
        <w:t>, ...</w:t>
      </w:r>
      <w:r>
        <w:rPr>
          <w:rFonts w:ascii="Arial" w:hAnsi="Arial" w:cs="Arial"/>
          <w:lang w:val="en-US"/>
        </w:rPr>
        <w:t xml:space="preserve">?             </w:t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4F81BD"/>
          <w:sz w:val="24"/>
          <w:szCs w:val="24"/>
          <w:lang w:val="en-US"/>
        </w:rPr>
        <w:t>*</w:t>
      </w:r>
      <w:r>
        <w:rPr>
          <w:rFonts w:ascii="Arial" w:hAnsi="Arial" w:cs="Arial"/>
          <w:lang w:val="en-US"/>
        </w:rPr>
        <w:t xml:space="preserve">    Chcel/a by s</w:t>
      </w:r>
      <w:r>
        <w:rPr>
          <w:rFonts w:ascii="Arial" w:hAnsi="Arial" w:cs="Arial"/>
          <w:lang w:val="en-US"/>
        </w:rPr>
        <w:t>i sa podeli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o to, ako to zvládaš? </w:t>
      </w:r>
      <w:r>
        <w:rPr>
          <w:rFonts w:ascii="Arial" w:hAnsi="Arial" w:cs="Arial"/>
          <w:lang w:val="en-US"/>
        </w:rPr>
        <w:br/>
        <w:t xml:space="preserve">      Vypo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u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si zdie</w:t>
      </w:r>
      <w:r>
        <w:rPr>
          <w:rFonts w:ascii="Arial" w:hAnsi="Arial" w:cs="Arial"/>
          <w:lang w:val="en-US"/>
        </w:rPr>
        <w:t>ľ</w:t>
      </w:r>
      <w:r>
        <w:rPr>
          <w:rFonts w:ascii="Arial" w:hAnsi="Arial" w:cs="Arial"/>
          <w:lang w:val="en-US"/>
        </w:rPr>
        <w:t>ania iných?</w:t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4F81BD"/>
          <w:sz w:val="24"/>
          <w:szCs w:val="24"/>
          <w:lang w:val="en-US"/>
        </w:rPr>
        <w:t>*</w:t>
      </w:r>
      <w:r>
        <w:rPr>
          <w:rFonts w:ascii="Arial" w:hAnsi="Arial" w:cs="Arial"/>
          <w:color w:val="4F81BD"/>
          <w:lang w:val="en-US"/>
        </w:rPr>
        <w:t xml:space="preserve">    </w:t>
      </w:r>
      <w:r>
        <w:rPr>
          <w:rFonts w:ascii="Arial" w:hAnsi="Arial" w:cs="Arial"/>
        </w:rPr>
        <w:t>Túžiš</w:t>
      </w:r>
      <w:r>
        <w:rPr>
          <w:rFonts w:ascii="Arial" w:hAnsi="Arial" w:cs="Arial"/>
          <w:lang w:val="en-US"/>
        </w:rPr>
        <w:t xml:space="preserve"> ma</w:t>
      </w:r>
      <w:r>
        <w:rPr>
          <w:rFonts w:ascii="Arial" w:hAnsi="Arial" w:cs="Arial"/>
        </w:rPr>
        <w:t>ť</w:t>
      </w:r>
      <w:r>
        <w:rPr>
          <w:rFonts w:ascii="Arial" w:hAnsi="Arial" w:cs="Arial"/>
          <w:lang w:val="en-US"/>
        </w:rPr>
        <w:t xml:space="preserve"> zdravý vz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>ah k emóc</w:t>
      </w:r>
      <w:r>
        <w:rPr>
          <w:rFonts w:ascii="Arial" w:hAnsi="Arial" w:cs="Arial"/>
        </w:rPr>
        <w:t>iá</w:t>
      </w:r>
      <w:r>
        <w:rPr>
          <w:rFonts w:ascii="Arial" w:hAnsi="Arial" w:cs="Arial"/>
          <w:lang w:val="en-US"/>
        </w:rPr>
        <w:t>m?</w:t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4F81BD"/>
          <w:sz w:val="24"/>
          <w:szCs w:val="24"/>
          <w:lang w:val="en-US"/>
        </w:rPr>
        <w:t>*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lang w:val="en-US"/>
        </w:rPr>
        <w:t xml:space="preserve">Nie si sám/a.  </w:t>
      </w:r>
      <w:r>
        <w:rPr>
          <w:rFonts w:ascii="Arial" w:hAnsi="Arial" w:cs="Arial"/>
          <w:lang w:val="en-US"/>
        </w:rPr>
        <w:br/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lang w:val="en-US"/>
        </w:rPr>
        <w:t>Na za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iatku boli svojpomocné skupiny Anonymných alkoholikov. Neskôr sa inšpirovali ich úspechom aj iní, a vo svete vznikl</w:t>
      </w:r>
      <w:r>
        <w:rPr>
          <w:rFonts w:ascii="Arial" w:hAnsi="Arial" w:cs="Arial"/>
          <w:lang w:val="en-US"/>
        </w:rPr>
        <w:t>i Anonymní narkomani, gambleri, prejeda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 xml:space="preserve">i, workoholici...a "emocioholici". Predstavujú pravidelné stretnutia </w:t>
      </w:r>
      <w:r>
        <w:rPr>
          <w:rFonts w:ascii="Arial" w:hAnsi="Arial" w:cs="Arial"/>
          <w:lang w:val="en-US"/>
        </w:rPr>
        <w:t>ľ</w:t>
      </w:r>
      <w:r>
        <w:rPr>
          <w:rFonts w:ascii="Arial" w:hAnsi="Arial" w:cs="Arial"/>
          <w:lang w:val="en-US"/>
        </w:rPr>
        <w:t>udí, ktorí majú podobnú skúsenos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s psychickým ochorením 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i skrátka nepohodou na duši. Pre nich bol navrhnutý program, ktorý zah</w:t>
      </w:r>
      <w:r>
        <w:rPr>
          <w:rFonts w:ascii="Arial" w:hAnsi="Arial" w:cs="Arial"/>
          <w:lang w:val="en-US"/>
        </w:rPr>
        <w:t>ŕň</w:t>
      </w:r>
      <w:r>
        <w:rPr>
          <w:rFonts w:ascii="Arial" w:hAnsi="Arial" w:cs="Arial"/>
          <w:lang w:val="en-US"/>
        </w:rPr>
        <w:t>a rôzne nástroje</w:t>
      </w:r>
      <w:r>
        <w:rPr>
          <w:rFonts w:ascii="Arial" w:hAnsi="Arial" w:cs="Arial"/>
          <w:lang w:val="en-US"/>
        </w:rPr>
        <w:t xml:space="preserve"> napomáhajuce fungovaniu skupiny (napr. 12 krokov), a </w:t>
      </w:r>
      <w:r>
        <w:rPr>
          <w:rFonts w:ascii="Arial" w:hAnsi="Arial" w:cs="Arial"/>
        </w:rPr>
        <w:t xml:space="preserve">koncept </w:t>
      </w:r>
      <w:r>
        <w:rPr>
          <w:rFonts w:ascii="Arial" w:hAnsi="Arial" w:cs="Arial"/>
          <w:lang w:val="en-US"/>
        </w:rPr>
        <w:t>vier</w:t>
      </w:r>
      <w:r>
        <w:rPr>
          <w:rFonts w:ascii="Arial" w:hAnsi="Arial" w:cs="Arial"/>
        </w:rPr>
        <w:t>y</w:t>
      </w:r>
      <w:r>
        <w:rPr>
          <w:rFonts w:ascii="Arial" w:hAnsi="Arial" w:cs="Arial"/>
          <w:lang w:val="en-US"/>
        </w:rPr>
        <w:t xml:space="preserve"> vo Vyššiu moc ako  ju každý </w:t>
      </w:r>
      <w:r>
        <w:rPr>
          <w:rFonts w:ascii="Arial" w:hAnsi="Arial" w:cs="Arial"/>
          <w:i/>
          <w:iCs/>
          <w:lang w:val="en-US"/>
        </w:rPr>
        <w:t>individuálne</w:t>
      </w:r>
      <w:r>
        <w:rPr>
          <w:rFonts w:ascii="Arial" w:hAnsi="Arial" w:cs="Arial"/>
          <w:lang w:val="en-US"/>
        </w:rPr>
        <w:t xml:space="preserve"> chápe. Odporú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a ho aj známy psychoterapeut John Bradshaw (autor pojmov ako dysfunk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ná rodina, toxická hanba) a nie je neznámy ani slovenským psycho</w:t>
      </w:r>
      <w:r>
        <w:rPr>
          <w:rFonts w:ascii="Arial" w:hAnsi="Arial" w:cs="Arial"/>
          <w:lang w:val="en-US"/>
        </w:rPr>
        <w:t>terapeutom, p. Hana Vojtová z Tren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 xml:space="preserve">ína vedie o </w:t>
      </w:r>
      <w:r>
        <w:rPr>
          <w:rFonts w:ascii="Arial" w:hAnsi="Arial" w:cs="Arial"/>
          <w:lang w:val="en-US"/>
        </w:rPr>
        <w:t>ň</w:t>
      </w:r>
      <w:r>
        <w:rPr>
          <w:rFonts w:ascii="Arial" w:hAnsi="Arial" w:cs="Arial"/>
          <w:lang w:val="en-US"/>
        </w:rPr>
        <w:t>om semináre pre odbornú verejnos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lang w:val="en-US"/>
        </w:rPr>
        <w:t>Zadaj do vyh</w:t>
      </w:r>
      <w:r>
        <w:rPr>
          <w:rFonts w:ascii="Arial" w:hAnsi="Arial" w:cs="Arial"/>
          <w:lang w:val="en-US"/>
        </w:rPr>
        <w:t>ľ</w:t>
      </w:r>
      <w:r>
        <w:rPr>
          <w:rFonts w:ascii="Arial" w:hAnsi="Arial" w:cs="Arial"/>
          <w:lang w:val="en-US"/>
        </w:rPr>
        <w:t>adáva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a: "Emotions Anonymous" alebo "12-krokový program".</w:t>
      </w: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color w:val="4F81BD"/>
          <w:sz w:val="26"/>
          <w:szCs w:val="26"/>
          <w:lang w:val="en-US"/>
        </w:rPr>
      </w:pPr>
    </w:p>
    <w:p w:rsidR="00000000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4F81BD"/>
          <w:sz w:val="26"/>
          <w:szCs w:val="26"/>
        </w:rPr>
        <w:t>Bratislavská s</w:t>
      </w:r>
      <w:r>
        <w:rPr>
          <w:rFonts w:ascii="Arial" w:hAnsi="Arial" w:cs="Arial"/>
          <w:b/>
          <w:bCs/>
          <w:color w:val="4F81BD"/>
          <w:sz w:val="26"/>
          <w:szCs w:val="26"/>
          <w:lang w:val="en-US"/>
        </w:rPr>
        <w:t xml:space="preserve">kupina </w:t>
      </w:r>
      <w:r>
        <w:rPr>
          <w:rFonts w:ascii="Arial" w:hAnsi="Arial" w:cs="Arial"/>
          <w:b/>
          <w:bCs/>
          <w:color w:val="4F81BD"/>
          <w:sz w:val="26"/>
          <w:szCs w:val="26"/>
        </w:rPr>
        <w:t>(č</w:t>
      </w:r>
      <w:r>
        <w:rPr>
          <w:rFonts w:ascii="Arial" w:hAnsi="Arial" w:cs="Arial"/>
          <w:b/>
          <w:bCs/>
          <w:color w:val="4F81BD"/>
          <w:sz w:val="26"/>
          <w:szCs w:val="26"/>
          <w:lang w:val="en-US"/>
        </w:rPr>
        <w:t>.2</w:t>
      </w:r>
      <w:r>
        <w:rPr>
          <w:rFonts w:ascii="Arial" w:hAnsi="Arial" w:cs="Arial"/>
          <w:b/>
          <w:bCs/>
          <w:color w:val="4F81BD"/>
          <w:sz w:val="26"/>
          <w:szCs w:val="26"/>
        </w:rPr>
        <w:t>)</w:t>
      </w:r>
      <w:r>
        <w:rPr>
          <w:rFonts w:ascii="Arial" w:hAnsi="Arial" w:cs="Arial"/>
          <w:b/>
          <w:bCs/>
          <w:color w:val="4F81BD"/>
          <w:sz w:val="26"/>
          <w:szCs w:val="26"/>
          <w:lang w:val="en-US"/>
        </w:rPr>
        <w:t>:</w:t>
      </w:r>
      <w:r>
        <w:rPr>
          <w:rFonts w:ascii="Arial" w:hAnsi="Arial" w:cs="Arial"/>
        </w:rPr>
        <w:t xml:space="preserve">  </w:t>
      </w:r>
    </w:p>
    <w:p w:rsidR="0029517B" w:rsidRDefault="0029517B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lang w:val="en-US"/>
        </w:rPr>
        <w:t xml:space="preserve">Sme mladí </w:t>
      </w:r>
      <w:r>
        <w:rPr>
          <w:rFonts w:ascii="Arial" w:hAnsi="Arial" w:cs="Arial"/>
          <w:lang w:val="en-US"/>
        </w:rPr>
        <w:t>ľ</w:t>
      </w:r>
      <w:r>
        <w:rPr>
          <w:rFonts w:ascii="Arial" w:hAnsi="Arial" w:cs="Arial"/>
          <w:lang w:val="en-US"/>
        </w:rPr>
        <w:t>udia (19-49), ktorých s</w:t>
      </w:r>
      <w:r>
        <w:rPr>
          <w:rFonts w:ascii="Arial" w:hAnsi="Arial" w:cs="Arial"/>
          <w:color w:val="000000"/>
          <w:lang w:val="en-US"/>
        </w:rPr>
        <w:t xml:space="preserve">pája </w:t>
      </w:r>
      <w:r>
        <w:rPr>
          <w:rFonts w:ascii="Arial" w:hAnsi="Arial" w:cs="Arial"/>
          <w:lang w:val="en-US"/>
        </w:rPr>
        <w:t>túžba uzdravi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sa a/alebo zosta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emo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 xml:space="preserve">ne </w:t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lang w:val="en-US"/>
        </w:rPr>
        <w:t>v poriadku.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 xml:space="preserve">Stretávame sa každú druhú sobotu v 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 xml:space="preserve">ase 13,00 - 14,30 v priestoroch fary pri </w:t>
      </w:r>
      <w:r>
        <w:rPr>
          <w:rFonts w:ascii="Arial" w:hAnsi="Arial" w:cs="Arial"/>
          <w:lang w:val="en-US"/>
        </w:rPr>
        <w:lastRenderedPageBreak/>
        <w:t>evanjelickom kostole na Stre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nianskej 15  v Petržalke. Ú</w:t>
      </w:r>
      <w:r>
        <w:rPr>
          <w:rFonts w:ascii="Arial" w:hAnsi="Arial" w:cs="Arial"/>
          <w:lang w:val="en-US"/>
        </w:rPr>
        <w:t>č</w:t>
      </w:r>
      <w:r>
        <w:rPr>
          <w:rFonts w:ascii="Arial" w:hAnsi="Arial" w:cs="Arial"/>
          <w:lang w:val="en-US"/>
        </w:rPr>
        <w:t>as</w:t>
      </w:r>
      <w:r>
        <w:rPr>
          <w:rFonts w:ascii="Arial" w:hAnsi="Arial" w:cs="Arial"/>
          <w:lang w:val="en-US"/>
        </w:rPr>
        <w:t>ť</w:t>
      </w:r>
      <w:r>
        <w:rPr>
          <w:rFonts w:ascii="Arial" w:hAnsi="Arial" w:cs="Arial"/>
          <w:lang w:val="en-US"/>
        </w:rPr>
        <w:t xml:space="preserve"> je anonymná a príspevok na priestory je </w:t>
      </w:r>
      <w:r>
        <w:rPr>
          <w:rFonts w:ascii="Arial" w:hAnsi="Arial" w:cs="Arial"/>
          <w:color w:val="000000"/>
          <w:lang w:val="en-US"/>
        </w:rPr>
        <w:t>dobrovo</w:t>
      </w:r>
      <w:r>
        <w:rPr>
          <w:rFonts w:ascii="Arial" w:hAnsi="Arial" w:cs="Arial"/>
          <w:color w:val="000000"/>
          <w:lang w:val="en-US"/>
        </w:rPr>
        <w:t>ľ</w:t>
      </w:r>
      <w:r>
        <w:rPr>
          <w:rFonts w:ascii="Arial" w:hAnsi="Arial" w:cs="Arial"/>
          <w:color w:val="000000"/>
          <w:lang w:val="en-US"/>
        </w:rPr>
        <w:t>ný.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color w:val="4F81BD"/>
          <w:lang w:val="en-US"/>
        </w:rPr>
        <w:t>FB:</w:t>
      </w:r>
      <w:r>
        <w:rPr>
          <w:rFonts w:ascii="Arial" w:hAnsi="Arial" w:cs="Arial"/>
          <w:lang w:val="en-US"/>
        </w:rPr>
        <w:t xml:space="preserve"> Emotions Anonymou</w:t>
      </w:r>
      <w:r>
        <w:rPr>
          <w:rFonts w:ascii="Arial" w:hAnsi="Arial" w:cs="Arial"/>
          <w:lang w:val="en-US"/>
        </w:rPr>
        <w:t>s Slovensko</w:t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b/>
          <w:bCs/>
          <w:color w:val="4F81BD"/>
        </w:rPr>
        <w:t>E-mail:</w:t>
      </w:r>
      <w:r>
        <w:rPr>
          <w:rFonts w:ascii="Arial" w:hAnsi="Arial" w:cs="Arial"/>
        </w:rPr>
        <w:t xml:space="preserve">  anez_ro@yahoo.es</w:t>
      </w:r>
    </w:p>
    <w:sectPr w:rsidR="0029517B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11D"/>
    <w:rsid w:val="0029517B"/>
    <w:rsid w:val="0082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8CDCE71B-836B-4980-884D-DC605BB79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</dc:creator>
  <cp:keywords/>
  <dc:description/>
  <cp:lastModifiedBy>Samo</cp:lastModifiedBy>
  <cp:revision>2</cp:revision>
  <dcterms:created xsi:type="dcterms:W3CDTF">2017-06-07T13:31:00Z</dcterms:created>
  <dcterms:modified xsi:type="dcterms:W3CDTF">2017-06-07T13:31:00Z</dcterms:modified>
</cp:coreProperties>
</file>